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274879" w:rsidRPr="00757F6C" w:rsidRDefault="006A6F01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Фонд Золото»</w:t>
      </w:r>
      <w:r w:rsidR="0027487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(Правила доверительного управления Фондом зарегистрированы Банком России за № </w:t>
      </w:r>
      <w:r w:rsidR="004B533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>6853</w:t>
      </w:r>
      <w:r w:rsidR="0027487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 </w:t>
      </w:r>
      <w:r w:rsidR="004B533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>10.02.2025</w:t>
      </w:r>
      <w:r w:rsidR="0027487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). 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7F7B8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7F7B83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9B7A1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9B7A12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по адресам агентов по выдаче, обмену и погашению инвестиционных паев (при наличии).</w:t>
      </w:r>
      <w:r w:rsidR="009B7A1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p w:rsidR="00274879" w:rsidRDefault="00274879"/>
    <w:p w:rsidR="00274879" w:rsidRDefault="00274879"/>
    <w:tbl>
      <w:tblPr>
        <w:tblStyle w:val="-12"/>
        <w:tblW w:w="10201" w:type="dxa"/>
        <w:tblLook w:val="04A0" w:firstRow="1" w:lastRow="0" w:firstColumn="1" w:lastColumn="0" w:noHBand="0" w:noVBand="1"/>
      </w:tblPr>
      <w:tblGrid>
        <w:gridCol w:w="4415"/>
        <w:gridCol w:w="5786"/>
      </w:tblGrid>
      <w:tr w:rsidR="00274879" w:rsidRPr="00AA1333" w:rsidTr="00AA13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shd w:val="clear" w:color="auto" w:fill="F7CAAC" w:themeFill="accent2" w:themeFillTint="66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Сведения о паевом инвестиционном фонде</w:t>
            </w: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334C06" w:rsidRPr="00AA1333" w:rsidRDefault="00334C06" w:rsidP="00334C06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>Полное</w:t>
            </w:r>
            <w:r w:rsidRPr="00AA1333">
              <w:rPr>
                <w:spacing w:val="8"/>
                <w:lang w:val="ru-RU"/>
              </w:rPr>
              <w:t xml:space="preserve"> </w:t>
            </w:r>
            <w:r w:rsidRPr="00AA1333">
              <w:rPr>
                <w:lang w:val="ru-RU"/>
              </w:rPr>
              <w:t>название:</w:t>
            </w:r>
            <w:r w:rsidRPr="00AA1333">
              <w:rPr>
                <w:spacing w:val="11"/>
                <w:lang w:val="ru-RU"/>
              </w:rPr>
              <w:t xml:space="preserve"> </w:t>
            </w:r>
            <w:r w:rsidRPr="00AA1333">
              <w:rPr>
                <w:lang w:val="ru-RU"/>
              </w:rPr>
              <w:t>Открытый</w:t>
            </w:r>
            <w:r w:rsidRPr="00AA1333">
              <w:rPr>
                <w:spacing w:val="26"/>
                <w:lang w:val="ru-RU"/>
              </w:rPr>
              <w:t xml:space="preserve"> </w:t>
            </w:r>
            <w:r w:rsidRPr="00AA1333">
              <w:rPr>
                <w:lang w:val="ru-RU"/>
              </w:rPr>
              <w:t>паевой</w:t>
            </w:r>
            <w:r w:rsidRPr="00AA1333">
              <w:rPr>
                <w:spacing w:val="-8"/>
                <w:lang w:val="ru-RU"/>
              </w:rPr>
              <w:t xml:space="preserve"> </w:t>
            </w:r>
            <w:r w:rsidRPr="00AA1333">
              <w:rPr>
                <w:lang w:val="ru-RU"/>
              </w:rPr>
              <w:t>инвестиционный фонд рыночных финансовых инструментов «РЕГИОН Фонд Золото» (далее</w:t>
            </w:r>
            <w:r w:rsidRPr="00AA1333">
              <w:rPr>
                <w:spacing w:val="12"/>
                <w:lang w:val="ru-RU"/>
              </w:rPr>
              <w:t xml:space="preserve"> </w:t>
            </w:r>
            <w:r w:rsidRPr="00AA1333">
              <w:rPr>
                <w:lang w:val="ru-RU"/>
              </w:rPr>
              <w:t>–</w:t>
            </w:r>
            <w:r w:rsidRPr="00AA1333">
              <w:rPr>
                <w:spacing w:val="16"/>
                <w:lang w:val="ru-RU"/>
              </w:rPr>
              <w:t xml:space="preserve"> </w:t>
            </w:r>
            <w:r w:rsidRPr="00AA1333">
              <w:rPr>
                <w:lang w:val="ru-RU"/>
              </w:rPr>
              <w:t>фонд</w:t>
            </w:r>
            <w:r w:rsidRPr="00AA1333">
              <w:rPr>
                <w:spacing w:val="-1"/>
                <w:lang w:val="ru-RU"/>
              </w:rPr>
              <w:t>)</w:t>
            </w:r>
            <w:r w:rsidRPr="00AA1333">
              <w:rPr>
                <w:lang w:val="ru-RU"/>
              </w:rPr>
              <w:t>.</w:t>
            </w:r>
          </w:p>
          <w:p w:rsidR="00334C06" w:rsidRPr="00AA1333" w:rsidRDefault="00334C06" w:rsidP="00334C06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>Краткое название: ОПИФ рыночных финансовых инструментов «РЕГИОН Фонд Золото».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274879" w:rsidRPr="00AA1333" w:rsidRDefault="00334C06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 xml:space="preserve">с </w:t>
            </w:r>
            <w:r w:rsidR="008878EF" w:rsidRPr="00AA1333">
              <w:rPr>
                <w:lang w:val="ru-RU"/>
              </w:rPr>
              <w:t>10.02.2025 по 17.09.202</w:t>
            </w:r>
            <w:r w:rsidR="006A6F01">
              <w:rPr>
                <w:lang w:val="ru-RU"/>
              </w:rPr>
              <w:t>6</w:t>
            </w:r>
            <w:r w:rsidR="008878EF" w:rsidRPr="00AA1333">
              <w:rPr>
                <w:lang w:val="ru-RU"/>
              </w:rPr>
              <w:t xml:space="preserve"> г. </w:t>
            </w:r>
          </w:p>
          <w:p w:rsidR="008878EF" w:rsidRPr="00AA1333" w:rsidRDefault="008878EF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:rsidR="00334C06" w:rsidRPr="00AA1333" w:rsidRDefault="00334C06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>Полное название: Открытый паевой инвестиционный фонд рыночных финансовых инструментов «МКБ Фонд Золото»</w:t>
            </w:r>
          </w:p>
          <w:p w:rsidR="00334C06" w:rsidRPr="00AA1333" w:rsidRDefault="00334C06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>Краткое название: ОПИФ рыночных финансовых инструментов «МКБ Фонд Золото»</w:t>
            </w:r>
          </w:p>
          <w:p w:rsidR="008878EF" w:rsidRPr="00AA1333" w:rsidRDefault="008878EF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5786" w:type="dxa"/>
          </w:tcPr>
          <w:p w:rsidR="001875B3" w:rsidRDefault="00757F6C" w:rsidP="00757F6C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7F7B83">
              <w:rPr>
                <w:lang w:val="ru-RU"/>
              </w:rPr>
              <w:t xml:space="preserve"> </w:t>
            </w:r>
          </w:p>
          <w:p w:rsidR="00E1237C" w:rsidRPr="00757F6C" w:rsidRDefault="00757F6C" w:rsidP="00757F6C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757F6C">
              <w:rPr>
                <w:lang w:val="ru-RU"/>
              </w:rPr>
              <w:t xml:space="preserve">№ </w:t>
            </w:r>
            <w:r w:rsidR="00334C06" w:rsidRPr="00757F6C">
              <w:rPr>
                <w:lang w:val="ru-RU"/>
              </w:rPr>
              <w:t>6853</w:t>
            </w:r>
          </w:p>
          <w:p w:rsidR="00274879" w:rsidRPr="00AA1333" w:rsidRDefault="00E1237C" w:rsidP="00757F6C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7F6C">
              <w:rPr>
                <w:lang w:val="ru-RU"/>
              </w:rPr>
              <w:t>10.02.2025</w:t>
            </w: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274879" w:rsidRPr="00AA1333" w:rsidRDefault="00E1237C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средства</w:t>
            </w: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Банковский счет № 40701810505010000189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AA133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="00334C06" w:rsidRPr="00AA1333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Фонд Золото»</w:t>
            </w: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  <w:p w:rsidR="00334C06" w:rsidRPr="00AA1333" w:rsidRDefault="00334C06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AA1333" w:rsidRPr="00AA1333" w:rsidRDefault="00AA1333" w:rsidP="00AA133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3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1 000 (Одна тысяча) рублей по заявкам на приобретение инвестиционных паев, поданным управляющей компании; </w:t>
            </w:r>
          </w:p>
          <w:p w:rsidR="00274879" w:rsidRPr="00AA1333" w:rsidRDefault="00AA1333" w:rsidP="00AA133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10 000 (Десять тысяч) рублей </w:t>
            </w:r>
            <w:r w:rsidR="008878EF" w:rsidRPr="00AA1333">
              <w:rPr>
                <w:rFonts w:ascii="Times New Roman" w:hAnsi="Times New Roman"/>
                <w:color w:val="000000"/>
                <w:sz w:val="24"/>
                <w:szCs w:val="24"/>
              </w:rPr>
              <w:t>по заявкам на приобретение инвестиционных паев, поданным агенту</w:t>
            </w:r>
          </w:p>
        </w:tc>
      </w:tr>
    </w:tbl>
    <w:p w:rsidR="008C2494" w:rsidRDefault="008C2494"/>
    <w:p w:rsidR="00AA1333" w:rsidRDefault="00AA1333"/>
    <w:sectPr w:rsidR="00AA1333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7FE16CD"/>
    <w:multiLevelType w:val="hybridMultilevel"/>
    <w:tmpl w:val="6EC63A18"/>
    <w:lvl w:ilvl="0" w:tplc="FC9CB604">
      <w:start w:val="1"/>
      <w:numFmt w:val="decimal"/>
      <w:lvlText w:val="%1."/>
      <w:lvlJc w:val="left"/>
      <w:pPr>
        <w:ind w:hanging="348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65A0EC0">
      <w:start w:val="1"/>
      <w:numFmt w:val="bullet"/>
      <w:lvlText w:val="•"/>
      <w:lvlJc w:val="left"/>
      <w:rPr>
        <w:rFonts w:hint="default"/>
      </w:rPr>
    </w:lvl>
    <w:lvl w:ilvl="2" w:tplc="52C81370">
      <w:start w:val="1"/>
      <w:numFmt w:val="bullet"/>
      <w:lvlText w:val="•"/>
      <w:lvlJc w:val="left"/>
      <w:rPr>
        <w:rFonts w:hint="default"/>
      </w:rPr>
    </w:lvl>
    <w:lvl w:ilvl="3" w:tplc="0AA4BA58">
      <w:start w:val="1"/>
      <w:numFmt w:val="bullet"/>
      <w:lvlText w:val="•"/>
      <w:lvlJc w:val="left"/>
      <w:rPr>
        <w:rFonts w:hint="default"/>
      </w:rPr>
    </w:lvl>
    <w:lvl w:ilvl="4" w:tplc="58CACFC0">
      <w:start w:val="1"/>
      <w:numFmt w:val="bullet"/>
      <w:lvlText w:val="•"/>
      <w:lvlJc w:val="left"/>
      <w:rPr>
        <w:rFonts w:hint="default"/>
      </w:rPr>
    </w:lvl>
    <w:lvl w:ilvl="5" w:tplc="741826A4">
      <w:start w:val="1"/>
      <w:numFmt w:val="bullet"/>
      <w:lvlText w:val="•"/>
      <w:lvlJc w:val="left"/>
      <w:rPr>
        <w:rFonts w:hint="default"/>
      </w:rPr>
    </w:lvl>
    <w:lvl w:ilvl="6" w:tplc="CD6C3E60">
      <w:start w:val="1"/>
      <w:numFmt w:val="bullet"/>
      <w:lvlText w:val="•"/>
      <w:lvlJc w:val="left"/>
      <w:rPr>
        <w:rFonts w:hint="default"/>
      </w:rPr>
    </w:lvl>
    <w:lvl w:ilvl="7" w:tplc="5EB23A2C">
      <w:start w:val="1"/>
      <w:numFmt w:val="bullet"/>
      <w:lvlText w:val="•"/>
      <w:lvlJc w:val="left"/>
      <w:rPr>
        <w:rFonts w:hint="default"/>
      </w:rPr>
    </w:lvl>
    <w:lvl w:ilvl="8" w:tplc="09067D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1875B3"/>
    <w:rsid w:val="00274879"/>
    <w:rsid w:val="00334C06"/>
    <w:rsid w:val="004B5339"/>
    <w:rsid w:val="00520936"/>
    <w:rsid w:val="00671375"/>
    <w:rsid w:val="006A6F01"/>
    <w:rsid w:val="00757F6C"/>
    <w:rsid w:val="007F7B83"/>
    <w:rsid w:val="008878EF"/>
    <w:rsid w:val="008C2494"/>
    <w:rsid w:val="009B7A12"/>
    <w:rsid w:val="00A110AB"/>
    <w:rsid w:val="00AA1333"/>
    <w:rsid w:val="00D01FCB"/>
    <w:rsid w:val="00D330F8"/>
    <w:rsid w:val="00E1237C"/>
    <w:rsid w:val="00E872A3"/>
    <w:rsid w:val="00EA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ody">
    <w:name w:val="Body"/>
    <w:basedOn w:val="a"/>
    <w:uiPriority w:val="1"/>
    <w:qFormat/>
    <w:rsid w:val="00334C0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1AA5C-B4BD-44FE-80FF-7917377E2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10</cp:revision>
  <dcterms:created xsi:type="dcterms:W3CDTF">2026-09-08T11:02:00Z</dcterms:created>
  <dcterms:modified xsi:type="dcterms:W3CDTF">2026-09-17T15:26:00Z</dcterms:modified>
</cp:coreProperties>
</file>